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193" w:rsidRPr="00322193" w:rsidRDefault="00322193" w:rsidP="00322193">
      <w:pPr>
        <w:pStyle w:val="1"/>
        <w:rPr>
          <w:sz w:val="32"/>
          <w:szCs w:val="32"/>
        </w:rPr>
      </w:pPr>
      <w:r w:rsidRPr="00322193">
        <w:rPr>
          <w:sz w:val="32"/>
          <w:szCs w:val="32"/>
        </w:rPr>
        <w:t xml:space="preserve">Каталог </w:t>
      </w:r>
      <w:proofErr w:type="gramStart"/>
      <w:r w:rsidRPr="00322193">
        <w:rPr>
          <w:sz w:val="32"/>
          <w:szCs w:val="32"/>
        </w:rPr>
        <w:t>образовательных</w:t>
      </w:r>
      <w:proofErr w:type="gramEnd"/>
      <w:r w:rsidRPr="00322193">
        <w:rPr>
          <w:sz w:val="32"/>
          <w:szCs w:val="32"/>
        </w:rPr>
        <w:t xml:space="preserve"> </w:t>
      </w:r>
      <w:proofErr w:type="spellStart"/>
      <w:r w:rsidRPr="00322193">
        <w:rPr>
          <w:sz w:val="32"/>
          <w:szCs w:val="32"/>
        </w:rPr>
        <w:t>интернет-ресурсов</w:t>
      </w:r>
      <w:proofErr w:type="spellEnd"/>
    </w:p>
    <w:p w:rsidR="005A27CB" w:rsidRPr="00322193" w:rsidRDefault="00322193" w:rsidP="00322193"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030220" cy="1028065"/>
            <wp:effectExtent l="19050" t="0" r="0" b="0"/>
            <wp:docPr id="7" name="Рисунок 7" descr="http://danilschool.ucoz.ru/Katalog_FCIOR/fcior.edu.ru.jpg">
              <a:hlinkClick xmlns:a="http://schemas.openxmlformats.org/drawingml/2006/main" r:id="rId5" tgtFrame="&quot;_blank&quot;" tooltip="&quot;Федеральный центр информационно-образовательных ресурсов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anilschool.ucoz.ru/Katalog_FCIOR/fcior.edu.ru.jpg">
                      <a:hlinkClick r:id="rId5" tgtFrame="&quot;_blank&quot;" tooltip="&quot;Федеральный центр информационно-образовательных ресурсов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102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21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21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018155" cy="1028065"/>
            <wp:effectExtent l="19050" t="0" r="0" b="0"/>
            <wp:docPr id="8" name="Рисунок 8" descr="http://danilschool.ucoz.ru/Katalog_FCIOR/rossijskoe_obrazovanie.jpg">
              <a:hlinkClick xmlns:a="http://schemas.openxmlformats.org/drawingml/2006/main" r:id="rId7" tgtFrame="&quot;_blank&quot;" tooltip="&quot;Российское образование Федеральный портал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anilschool.ucoz.ru/Katalog_FCIOR/rossijskoe_obrazovanie.jpg">
                      <a:hlinkClick r:id="rId7" tgtFrame="&quot;_blank&quot;" tooltip="&quot;Российское образование Федеральный портал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155" cy="102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21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21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030220" cy="800735"/>
            <wp:effectExtent l="19050" t="0" r="0" b="0"/>
            <wp:docPr id="9" name="Рисунок 9" descr="http://danilschool.ucoz.ru/Katalog_FCIOR/school-collection.edu.ru.jpg">
              <a:hlinkClick xmlns:a="http://schemas.openxmlformats.org/drawingml/2006/main" r:id="rId9" tgtFrame="&quot;_blank&quot;" tooltip="&quot;Единая коллекция цифровых образовательных ресурсов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anilschool.ucoz.ru/Katalog_FCIOR/school-collection.edu.ru.jpg">
                      <a:hlinkClick r:id="rId9" tgtFrame="&quot;_blank&quot;" tooltip="&quot;Единая коллекция цифровых образовательных ресурсов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80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21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21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030220" cy="1028065"/>
            <wp:effectExtent l="19050" t="0" r="0" b="0"/>
            <wp:docPr id="10" name="Рисунок 10" descr="http://danilschool.ucoz.ru/Katalog_FCIOR/window.edu.ru.jpg">
              <a:hlinkClick xmlns:a="http://schemas.openxmlformats.org/drawingml/2006/main" r:id="rId11" tgtFrame="&quot;_blank&quot;" tooltip="&quot;Единое окно доступа к образовательным ресурсам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anilschool.ucoz.ru/Katalog_FCIOR/window.edu.ru.jpg">
                      <a:hlinkClick r:id="rId11" tgtFrame="&quot;_blank&quot;" tooltip="&quot;Единое окно доступа к образовательным ресурсам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102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21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21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030220" cy="1028065"/>
            <wp:effectExtent l="19050" t="0" r="0" b="0"/>
            <wp:docPr id="11" name="Рисунок 11" descr="http://danilschool.ucoz.ru/Katalog_FCIOR/www.informika.ru.jpg">
              <a:hlinkClick xmlns:a="http://schemas.openxmlformats.org/drawingml/2006/main" r:id="rId13" tgtFrame="&quot;_blank&quot;" tooltip="&quot;Федеральное государственное учреждение &quot;Государственный научно-исследовательский институт информационных технологий и телекоммуникаций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anilschool.ucoz.ru/Katalog_FCIOR/www.informika.ru.jpg">
                      <a:hlinkClick r:id="rId13" tgtFrame="&quot;_blank&quot;" tooltip="&quot;Федеральное государственное учреждение &quot;Государственный научно-исследовательский институт информационных технологий и телекоммуникаций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102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21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21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5" w:tgtFrame="_blank" w:tooltip="Федеральный институт педагогических измерений" w:history="1">
        <w:r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3028950" cy="1028700"/>
              <wp:effectExtent l="19050" t="0" r="0" b="0"/>
              <wp:wrapSquare wrapText="bothSides"/>
              <wp:docPr id="2" name="Рисунок 2" descr="http://danilschool.ucoz.ru/Katalog_FCIOR/www.fipi.ru.jpg">
                <a:hlinkClick xmlns:a="http://schemas.openxmlformats.org/drawingml/2006/main" r:id="rId16" tgtFrame="&quot;_blank&quot;" tooltip="&quot;Федеральный институт педагогических измерений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danilschool.ucoz.ru/Katalog_FCIOR/www.fipi.ru.jpg">
                        <a:hlinkClick r:id="rId16" tgtFrame="&quot;_blank&quot;" tooltip="&quot;Федеральный институт педагогических измерений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7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28950" cy="1028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3221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21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21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21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21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21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21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21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21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8" w:tgtFrame="_blank" w:tooltip="Видео уроки по многим предметам" w:history="1">
        <w:r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3028950" cy="1028700"/>
              <wp:effectExtent l="19050" t="0" r="0" b="0"/>
              <wp:wrapSquare wrapText="bothSides"/>
              <wp:docPr id="3" name="Рисунок 3" descr="http://danilschool.ucoz.ru/Katalog_FCIOR/interneturok.ru.jpg">
                <a:hlinkClick xmlns:a="http://schemas.openxmlformats.org/drawingml/2006/main" r:id="rId19" tgtFrame="&quot;_blank&quot;" tooltip="&quot;Видео уроки по многим предметам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http://danilschool.ucoz.ru/Katalog_FCIOR/interneturok.ru.jpg">
                        <a:hlinkClick r:id="rId19" tgtFrame="&quot;_blank&quot;" tooltip="&quot;Видео уроки по многим предметам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28950" cy="1028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</w:p>
    <w:sectPr w:rsidR="005A27CB" w:rsidRPr="00322193" w:rsidSect="005A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322193"/>
    <w:rsid w:val="00322193"/>
    <w:rsid w:val="005A2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7CB"/>
  </w:style>
  <w:style w:type="paragraph" w:styleId="1">
    <w:name w:val="heading 1"/>
    <w:basedOn w:val="a"/>
    <w:link w:val="10"/>
    <w:uiPriority w:val="9"/>
    <w:qFormat/>
    <w:rsid w:val="003221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19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221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1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informika.ru/projects/infotech/" TargetMode="External"/><Relationship Id="rId18" Type="http://schemas.openxmlformats.org/officeDocument/2006/relationships/hyperlink" Target="http://http:/interneturok.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edu.ru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://http/www.fipi.ru/" TargetMode="External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indow.edu.ru/" TargetMode="External"/><Relationship Id="rId5" Type="http://schemas.openxmlformats.org/officeDocument/2006/relationships/hyperlink" Target="http://fcior.edu.ru/" TargetMode="External"/><Relationship Id="rId15" Type="http://schemas.openxmlformats.org/officeDocument/2006/relationships/hyperlink" Target="http://http:/www.fipi.ru/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http/interneturo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9CDC99-CD92-4A96-AA8E-D6F946463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2012-04-07T05:22:00Z</dcterms:created>
  <dcterms:modified xsi:type="dcterms:W3CDTF">2012-04-07T05:25:00Z</dcterms:modified>
</cp:coreProperties>
</file>